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2"/>
      </w:tblGrid>
      <w:tr w:rsidR="00D972AA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append1"/>
            </w:pPr>
            <w:r>
              <w:t>Приложение 39</w:t>
            </w:r>
            <w:r>
              <w:rPr>
                <w:vertAlign w:val="superscript"/>
              </w:rPr>
              <w:t>2</w:t>
            </w:r>
          </w:p>
          <w:p w:rsidR="00D972AA" w:rsidRDefault="00D972AA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28.01.2020 № 1) </w:t>
            </w:r>
          </w:p>
        </w:tc>
      </w:tr>
    </w:tbl>
    <w:p w:rsidR="00D972AA" w:rsidRDefault="00D972AA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D972AA" w:rsidRDefault="00D972A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В инспекцию Министерства по налогам и сборам</w:t>
      </w:r>
      <w:r>
        <w:rPr>
          <w:lang w:val="ru-RU"/>
        </w:rPr>
        <w:br/>
        <w:t>(далее – инспекция МНС) по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_______________________________________</w:t>
      </w:r>
    </w:p>
    <w:p w:rsidR="00D972AA" w:rsidRDefault="00D972AA">
      <w:pPr>
        <w:pStyle w:val="undline"/>
        <w:ind w:left="3402"/>
        <w:rPr>
          <w:lang w:val="ru-RU"/>
        </w:rPr>
      </w:pPr>
      <w:r>
        <w:rPr>
          <w:lang w:val="ru-RU"/>
        </w:rPr>
        <w:t>(наименование района, города, района в городе)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 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Управление (отдел) по работе с плательщиками по</w:t>
      </w:r>
      <w:r>
        <w:rPr>
          <w:vertAlign w:val="superscript"/>
          <w:lang w:val="ru-RU"/>
        </w:rPr>
        <w:t xml:space="preserve">2 </w:t>
      </w:r>
      <w:r>
        <w:rPr>
          <w:lang w:val="ru-RU"/>
        </w:rPr>
        <w:t>_______________________</w:t>
      </w:r>
    </w:p>
    <w:p w:rsidR="00D972AA" w:rsidRDefault="00D972AA">
      <w:pPr>
        <w:pStyle w:val="undline"/>
        <w:ind w:left="5670"/>
        <w:rPr>
          <w:lang w:val="ru-RU"/>
        </w:rPr>
      </w:pPr>
      <w:r>
        <w:rPr>
          <w:lang w:val="ru-RU"/>
        </w:rPr>
        <w:t>(наименование района)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 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Код инспекции МНС (управления (отдела) по работе с плательщиками)</w:t>
      </w:r>
      <w:r>
        <w:rPr>
          <w:vertAlign w:val="superscript"/>
          <w:lang w:val="ru-RU"/>
        </w:rPr>
        <w:t>3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 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УНП</w:t>
      </w:r>
      <w:r>
        <w:rPr>
          <w:vertAlign w:val="superscript"/>
          <w:lang w:val="ru-RU"/>
        </w:rPr>
        <w:t>4</w:t>
      </w:r>
      <w:r>
        <w:rPr>
          <w:lang w:val="ru-RU"/>
        </w:rPr>
        <w:t xml:space="preserve"> 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 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972AA" w:rsidRDefault="00D972AA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и место нахождения юридического лица Республики Беларусь</w:t>
      </w:r>
      <w:r>
        <w:rPr>
          <w:vertAlign w:val="superscript"/>
          <w:lang w:val="ru-RU"/>
        </w:rPr>
        <w:t>5</w:t>
      </w:r>
      <w:r>
        <w:rPr>
          <w:lang w:val="ru-RU"/>
        </w:rPr>
        <w:t>)</w:t>
      </w:r>
    </w:p>
    <w:p w:rsidR="00D972AA" w:rsidRDefault="00D972AA">
      <w:pPr>
        <w:pStyle w:val="titlep"/>
        <w:rPr>
          <w:lang w:val="ru-RU"/>
        </w:rPr>
      </w:pPr>
      <w:r>
        <w:rPr>
          <w:lang w:val="ru-RU"/>
        </w:rPr>
        <w:t>ИНФОРМАЦИОННОЕ СООБЩЕНИЕ</w:t>
      </w:r>
      <w:r>
        <w:rPr>
          <w:lang w:val="ru-RU"/>
        </w:rPr>
        <w:br/>
        <w:t xml:space="preserve">об избрании для филиала юридического лица Республики Беларусь </w:t>
      </w:r>
      <w:r>
        <w:rPr>
          <w:lang w:val="ru-RU"/>
        </w:rPr>
        <w:br/>
        <w:t>отчетного периода по налогу на добавленную стоимость</w:t>
      </w:r>
    </w:p>
    <w:p w:rsidR="00D972AA" w:rsidRDefault="00D972AA">
      <w:pPr>
        <w:pStyle w:val="newncpi"/>
        <w:rPr>
          <w:lang w:val="ru-RU"/>
        </w:rPr>
      </w:pPr>
      <w:r>
        <w:rPr>
          <w:lang w:val="ru-RU"/>
        </w:rPr>
        <w:t>В соответствии с подпунктом 3.3 пункта 3 статьи 127 Налогового кодекса Республики Беларусь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972AA" w:rsidRDefault="00D972AA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юридического лица)</w:t>
      </w:r>
    </w:p>
    <w:p w:rsidR="00D972AA" w:rsidRDefault="00D972AA">
      <w:pPr>
        <w:pStyle w:val="newncpi0"/>
        <w:rPr>
          <w:lang w:val="ru-RU"/>
        </w:rPr>
      </w:pPr>
      <w:r>
        <w:rPr>
          <w:lang w:val="ru-RU"/>
        </w:rPr>
        <w:t>информирует об избрании для ___________________________________________________</w:t>
      </w:r>
    </w:p>
    <w:p w:rsidR="00D972AA" w:rsidRDefault="00D972AA">
      <w:pPr>
        <w:pStyle w:val="undline"/>
        <w:ind w:left="4111"/>
        <w:rPr>
          <w:lang w:val="ru-RU"/>
        </w:rPr>
      </w:pPr>
      <w:r>
        <w:rPr>
          <w:lang w:val="ru-RU"/>
        </w:rPr>
        <w:t>(наименование и место нахождения филиала</w:t>
      </w:r>
      <w:r>
        <w:rPr>
          <w:vertAlign w:val="superscript"/>
          <w:lang w:val="ru-RU"/>
        </w:rPr>
        <w:t xml:space="preserve">6 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972AA" w:rsidRDefault="00D972AA">
      <w:pPr>
        <w:pStyle w:val="undline"/>
        <w:jc w:val="center"/>
        <w:rPr>
          <w:lang w:val="ru-RU"/>
        </w:rPr>
      </w:pPr>
      <w:r>
        <w:rPr>
          <w:lang w:val="ru-RU"/>
        </w:rPr>
        <w:t>юридического лица Республики Беларусь, УНП</w:t>
      </w:r>
      <w:r>
        <w:rPr>
          <w:vertAlign w:val="superscript"/>
          <w:lang w:val="ru-RU"/>
        </w:rPr>
        <w:t>7</w:t>
      </w:r>
      <w:r>
        <w:rPr>
          <w:lang w:val="ru-RU"/>
        </w:rPr>
        <w:t>)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972AA" w:rsidRDefault="00D972AA">
      <w:pPr>
        <w:pStyle w:val="undline"/>
        <w:jc w:val="center"/>
        <w:rPr>
          <w:lang w:val="ru-RU"/>
        </w:rPr>
      </w:pPr>
      <w:r>
        <w:rPr>
          <w:lang w:val="ru-RU"/>
        </w:rPr>
        <w:t>(дата создания филиала (дата наступления обстоятельства, в связи с которым возникает обязанность филиала юридического лица Республики Беларусь по исполнению обязательств этого юридического лица))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972AA" w:rsidRDefault="00D972AA">
      <w:pPr>
        <w:pStyle w:val="undline"/>
        <w:jc w:val="center"/>
        <w:rPr>
          <w:lang w:val="ru-RU"/>
        </w:rPr>
      </w:pPr>
      <w:r>
        <w:rPr>
          <w:lang w:val="ru-RU"/>
        </w:rPr>
        <w:t>(дата постановки на учет в налоговом органе филиала)</w:t>
      </w:r>
    </w:p>
    <w:p w:rsidR="00D972AA" w:rsidRDefault="00D972AA">
      <w:pPr>
        <w:pStyle w:val="newncpi0"/>
        <w:rPr>
          <w:lang w:val="ru-RU"/>
        </w:rPr>
      </w:pPr>
      <w:r>
        <w:rPr>
          <w:lang w:val="ru-RU"/>
        </w:rPr>
        <w:t>отчетным периодом налога на добавленную стоимость календарного квартала.</w:t>
      </w:r>
    </w:p>
    <w:p w:rsidR="00D972AA" w:rsidRDefault="00D972A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D972A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newncpi0"/>
              <w:jc w:val="left"/>
            </w:pPr>
            <w:r>
              <w:t>Руководитель юридического лица</w:t>
            </w:r>
            <w:r>
              <w:br/>
              <w:t xml:space="preserve">Республики Беларусь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72AA" w:rsidRDefault="00D972AA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72AA" w:rsidRDefault="00D972AA">
            <w:pPr>
              <w:pStyle w:val="newncpi0"/>
              <w:jc w:val="right"/>
            </w:pPr>
            <w:r>
              <w:t>_____________________</w:t>
            </w:r>
          </w:p>
        </w:tc>
      </w:tr>
      <w:tr w:rsidR="00D972A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D972A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D972A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>(управления (отдела) по работе</w:t>
            </w:r>
            <w:r>
              <w:br/>
              <w:t xml:space="preserve">с 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72AA" w:rsidRDefault="00D972AA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72AA" w:rsidRDefault="00D972AA">
            <w:pPr>
              <w:pStyle w:val="newncpi0"/>
              <w:jc w:val="right"/>
            </w:pPr>
            <w:r>
              <w:t>_____________________</w:t>
            </w:r>
          </w:p>
        </w:tc>
      </w:tr>
      <w:tr w:rsidR="00D972AA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D972AA" w:rsidRDefault="00D972AA">
      <w:pPr>
        <w:pStyle w:val="newncpi"/>
        <w:rPr>
          <w:lang w:val="ru-RU"/>
        </w:rPr>
      </w:pPr>
      <w:r>
        <w:rPr>
          <w:lang w:val="ru-RU"/>
        </w:rPr>
        <w:lastRenderedPageBreak/>
        <w:t> </w:t>
      </w:r>
    </w:p>
    <w:p w:rsidR="00D972AA" w:rsidRDefault="00D972AA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 работе с плательщиками)</w:t>
      </w:r>
    </w:p>
    <w:p w:rsidR="00D972AA" w:rsidRDefault="00D972A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972AA" w:rsidRDefault="00D972AA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D972AA" w:rsidRDefault="00D972AA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D972AA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newncpi0"/>
            </w:pPr>
            <w:r>
              <w:t> </w:t>
            </w:r>
          </w:p>
        </w:tc>
      </w:tr>
      <w:tr w:rsidR="00D972AA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72AA" w:rsidRDefault="00D972AA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72AA" w:rsidRDefault="00D972AA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72AA" w:rsidRDefault="00D972AA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72AA" w:rsidRDefault="00D972AA">
            <w:pPr>
              <w:pStyle w:val="undline"/>
              <w:jc w:val="center"/>
            </w:pPr>
            <w:r>
              <w:t> </w:t>
            </w:r>
          </w:p>
        </w:tc>
      </w:tr>
    </w:tbl>
    <w:p w:rsidR="00D972AA" w:rsidRDefault="00D972AA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D972AA" w:rsidRDefault="00D972AA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D972AA" w:rsidRDefault="00D972A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Инспекция МНС по месту нахождения филиала.</w:t>
      </w:r>
    </w:p>
    <w:p w:rsidR="00D972AA" w:rsidRDefault="00D972A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lang w:val="ru-RU"/>
        </w:rPr>
        <w:t xml:space="preserve"> Управление (отдел) по работе с плательщиками по месту нахождения филиала.</w:t>
      </w:r>
    </w:p>
    <w:p w:rsidR="00D972AA" w:rsidRDefault="00D972A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3</w:t>
      </w:r>
      <w:r>
        <w:rPr>
          <w:lang w:val="ru-RU"/>
        </w:rPr>
        <w:t xml:space="preserve"> Код инспекции МНС (управления (отдела) по работе с плательщиками) по месту нахождения филиала.</w:t>
      </w:r>
    </w:p>
    <w:p w:rsidR="00D972AA" w:rsidRDefault="00D972A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4</w:t>
      </w:r>
      <w:r>
        <w:rPr>
          <w:lang w:val="ru-RU"/>
        </w:rPr>
        <w:t xml:space="preserve"> Учетный номер плательщика, присвоенный юридическому лицу.</w:t>
      </w:r>
    </w:p>
    <w:p w:rsidR="00D972AA" w:rsidRDefault="00D972A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 xml:space="preserve">5 </w:t>
      </w:r>
      <w:r>
        <w:rPr>
          <w:lang w:val="ru-RU"/>
        </w:rPr>
        <w:t>Юридическое лицо Республики Беларусь, избравшее отчетным периодом налога на добавленную стоимость календарный квартал и создавшее филиалы, исполняющие налоговые обязательства этих юридических лиц согласно пункту 3 статьи 14 Налогового кодекса Республики Беларусь.</w:t>
      </w:r>
    </w:p>
    <w:p w:rsidR="00D972AA" w:rsidRDefault="00D972AA">
      <w:pPr>
        <w:pStyle w:val="snoski"/>
        <w:ind w:firstLine="567"/>
        <w:rPr>
          <w:lang w:val="ru-RU"/>
        </w:rPr>
      </w:pPr>
      <w:r>
        <w:rPr>
          <w:vertAlign w:val="superscript"/>
          <w:lang w:val="ru-RU"/>
        </w:rPr>
        <w:t>6 </w:t>
      </w:r>
      <w:r>
        <w:rPr>
          <w:lang w:val="ru-RU"/>
        </w:rPr>
        <w:t>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 которым для совершения операций юридическим лицом открыт счет с предоставлением права распоряжаться денежными средствами на счете должностным лицам этих обособленных подразделений.</w:t>
      </w:r>
    </w:p>
    <w:p w:rsidR="00D972AA" w:rsidRDefault="00D972AA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7</w:t>
      </w:r>
      <w:r>
        <w:rPr>
          <w:lang w:val="ru-RU"/>
        </w:rPr>
        <w:t xml:space="preserve"> Учетный номер плательщика, присвоенный филиалу.</w:t>
      </w:r>
    </w:p>
    <w:p w:rsidR="003F0825" w:rsidRDefault="003F0825"/>
    <w:sectPr w:rsidR="003F0825" w:rsidSect="00D972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5B3D" w:rsidRDefault="00A25B3D" w:rsidP="00D972AA">
      <w:pPr>
        <w:spacing w:after="0" w:line="240" w:lineRule="auto"/>
      </w:pPr>
      <w:r>
        <w:separator/>
      </w:r>
    </w:p>
  </w:endnote>
  <w:endnote w:type="continuationSeparator" w:id="0">
    <w:p w:rsidR="00A25B3D" w:rsidRDefault="00A25B3D" w:rsidP="00D9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72AA" w:rsidRDefault="00D972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72AA" w:rsidRDefault="00D972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D972AA" w:rsidTr="00D972AA">
      <w:tc>
        <w:tcPr>
          <w:tcW w:w="1800" w:type="dxa"/>
          <w:shd w:val="clear" w:color="auto" w:fill="auto"/>
          <w:vAlign w:val="center"/>
        </w:tcPr>
        <w:p w:rsidR="00D972AA" w:rsidRDefault="00D972AA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D972AA" w:rsidRDefault="00D972A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D972AA" w:rsidRDefault="00D972A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D972AA" w:rsidRPr="00D972AA" w:rsidRDefault="00D972AA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D972AA" w:rsidRDefault="00D972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5B3D" w:rsidRDefault="00A25B3D" w:rsidP="00D972AA">
      <w:pPr>
        <w:spacing w:after="0" w:line="240" w:lineRule="auto"/>
      </w:pPr>
      <w:r>
        <w:separator/>
      </w:r>
    </w:p>
  </w:footnote>
  <w:footnote w:type="continuationSeparator" w:id="0">
    <w:p w:rsidR="00A25B3D" w:rsidRDefault="00A25B3D" w:rsidP="00D9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72AA" w:rsidRDefault="00D972AA" w:rsidP="00824C5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972AA" w:rsidRDefault="00D972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72AA" w:rsidRPr="00D972AA" w:rsidRDefault="00D972AA" w:rsidP="00824C5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972AA">
      <w:rPr>
        <w:rStyle w:val="a7"/>
        <w:rFonts w:ascii="Times New Roman" w:hAnsi="Times New Roman" w:cs="Times New Roman"/>
        <w:sz w:val="24"/>
      </w:rPr>
      <w:fldChar w:fldCharType="begin"/>
    </w:r>
    <w:r w:rsidRPr="00D972AA">
      <w:rPr>
        <w:rStyle w:val="a7"/>
        <w:rFonts w:ascii="Times New Roman" w:hAnsi="Times New Roman" w:cs="Times New Roman"/>
        <w:sz w:val="24"/>
      </w:rPr>
      <w:instrText xml:space="preserve"> PAGE </w:instrText>
    </w:r>
    <w:r w:rsidRPr="00D972AA">
      <w:rPr>
        <w:rStyle w:val="a7"/>
        <w:rFonts w:ascii="Times New Roman" w:hAnsi="Times New Roman" w:cs="Times New Roman"/>
        <w:sz w:val="24"/>
      </w:rPr>
      <w:fldChar w:fldCharType="separate"/>
    </w:r>
    <w:r w:rsidRPr="00D972AA">
      <w:rPr>
        <w:rStyle w:val="a7"/>
        <w:rFonts w:ascii="Times New Roman" w:hAnsi="Times New Roman" w:cs="Times New Roman"/>
        <w:noProof/>
        <w:sz w:val="24"/>
      </w:rPr>
      <w:t>2</w:t>
    </w:r>
    <w:r w:rsidRPr="00D972AA">
      <w:rPr>
        <w:rStyle w:val="a7"/>
        <w:rFonts w:ascii="Times New Roman" w:hAnsi="Times New Roman" w:cs="Times New Roman"/>
        <w:sz w:val="24"/>
      </w:rPr>
      <w:fldChar w:fldCharType="end"/>
    </w:r>
  </w:p>
  <w:p w:rsidR="00D972AA" w:rsidRPr="00D972AA" w:rsidRDefault="00D972AA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72AA" w:rsidRDefault="00D97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AA"/>
    <w:rsid w:val="003F0825"/>
    <w:rsid w:val="00A25B3D"/>
    <w:rsid w:val="00D9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2C616-4F40-4A85-BA1F-4C262C157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D972AA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D972AA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D972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D972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D972A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D972AA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D972AA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D972A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D972AA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D972AA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D9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2AA"/>
  </w:style>
  <w:style w:type="paragraph" w:styleId="a5">
    <w:name w:val="footer"/>
    <w:basedOn w:val="a"/>
    <w:link w:val="a6"/>
    <w:uiPriority w:val="99"/>
    <w:unhideWhenUsed/>
    <w:rsid w:val="00D97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2AA"/>
  </w:style>
  <w:style w:type="character" w:styleId="a7">
    <w:name w:val="page number"/>
    <w:basedOn w:val="a0"/>
    <w:uiPriority w:val="99"/>
    <w:semiHidden/>
    <w:unhideWhenUsed/>
    <w:rsid w:val="00D972AA"/>
  </w:style>
  <w:style w:type="table" w:styleId="a8">
    <w:name w:val="Table Grid"/>
    <w:basedOn w:val="a1"/>
    <w:uiPriority w:val="39"/>
    <w:rsid w:val="00D97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3245</Characters>
  <Application>Microsoft Office Word</Application>
  <DocSecurity>0</DocSecurity>
  <Lines>104</Lines>
  <Paragraphs>53</Paragraphs>
  <ScaleCrop>false</ScaleCrop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2025-03-24T13:19:00Z</dcterms:created>
  <dcterms:modified xsi:type="dcterms:W3CDTF">2025-03-24T13:19:00Z</dcterms:modified>
</cp:coreProperties>
</file>